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4F18" w14:textId="0F9D7261" w:rsidR="00326C42" w:rsidRPr="00C641E2" w:rsidRDefault="003667A4">
      <w:pPr>
        <w:rPr>
          <w:b/>
          <w:bCs/>
        </w:rPr>
      </w:pPr>
      <w:r w:rsidRPr="00C641E2">
        <w:rPr>
          <w:b/>
          <w:bCs/>
        </w:rPr>
        <w:t>Transcription of ASSI 23/1</w:t>
      </w:r>
    </w:p>
    <w:p w14:paraId="6F04270F" w14:textId="77777777" w:rsidR="001E72B6" w:rsidRPr="00085475" w:rsidRDefault="001E72B6" w:rsidP="001E72B6">
      <w:pPr>
        <w:rPr>
          <w:i/>
          <w:iCs/>
        </w:rPr>
      </w:pPr>
      <w:r w:rsidRPr="00085475">
        <w:rPr>
          <w:i/>
          <w:iCs/>
        </w:rPr>
        <w:t>Charles II</w:t>
      </w:r>
    </w:p>
    <w:p w14:paraId="2DD56804" w14:textId="5FEB5665" w:rsidR="001E72B6" w:rsidRDefault="001E72B6">
      <w:r w:rsidRPr="00085475">
        <w:rPr>
          <w:i/>
          <w:iCs/>
        </w:rPr>
        <w:t xml:space="preserve">Session of gaol delivery in the county of </w:t>
      </w:r>
      <w:proofErr w:type="spellStart"/>
      <w:r w:rsidRPr="00085475">
        <w:rPr>
          <w:i/>
          <w:iCs/>
        </w:rPr>
        <w:t>Southamptonshire</w:t>
      </w:r>
      <w:proofErr w:type="spellEnd"/>
      <w:r w:rsidRPr="00085475">
        <w:rPr>
          <w:i/>
          <w:iCs/>
        </w:rPr>
        <w:t xml:space="preserve"> held on the 28</w:t>
      </w:r>
      <w:r w:rsidRPr="00085475">
        <w:rPr>
          <w:i/>
          <w:iCs/>
          <w:vertAlign w:val="superscript"/>
        </w:rPr>
        <w:t>th</w:t>
      </w:r>
      <w:r w:rsidRPr="00085475">
        <w:rPr>
          <w:i/>
          <w:iCs/>
        </w:rPr>
        <w:t xml:space="preserve"> day of February in the city of Winchester in the said county of </w:t>
      </w:r>
      <w:proofErr w:type="spellStart"/>
      <w:r w:rsidRPr="00085475">
        <w:rPr>
          <w:i/>
          <w:iCs/>
        </w:rPr>
        <w:t>Southamptonshire</w:t>
      </w:r>
      <w:proofErr w:type="spellEnd"/>
      <w:r w:rsidRPr="00085475">
        <w:rPr>
          <w:i/>
          <w:iCs/>
        </w:rPr>
        <w:t xml:space="preserve"> and on the following days in the twenty-seventh year of the reign of Charles II, King of England, Scotland, France and Ireland by the grace of God, defender of the faith, before Sir Richard Raynesford, chief justice to the King.</w:t>
      </w:r>
    </w:p>
    <w:p w14:paraId="3759A2D8" w14:textId="77777777" w:rsidR="001E72B6" w:rsidRDefault="001E72B6"/>
    <w:p w14:paraId="7B0FD95B" w14:textId="77777777" w:rsidR="001E72B6" w:rsidRPr="00705FFB" w:rsidRDefault="001E72B6" w:rsidP="001E72B6">
      <w:pPr>
        <w:rPr>
          <w:i/>
          <w:iCs/>
        </w:rPr>
      </w:pPr>
      <w:r w:rsidRPr="00705FFB">
        <w:rPr>
          <w:i/>
          <w:iCs/>
        </w:rPr>
        <w:t>Sentence of judgement of George Bromham for the aforesaid crimes?</w:t>
      </w:r>
    </w:p>
    <w:p w14:paraId="2A1272DE" w14:textId="77777777" w:rsidR="001E72B6" w:rsidRPr="00705FFB" w:rsidRDefault="001E72B6" w:rsidP="001E72B6">
      <w:pPr>
        <w:rPr>
          <w:i/>
          <w:iCs/>
        </w:rPr>
      </w:pPr>
      <w:r w:rsidRPr="00705FFB">
        <w:rPr>
          <w:i/>
          <w:iCs/>
        </w:rPr>
        <w:t xml:space="preserve">Judged to be hanged in </w:t>
      </w:r>
      <w:proofErr w:type="spellStart"/>
      <w:r w:rsidRPr="00705FFB">
        <w:rPr>
          <w:i/>
          <w:iCs/>
        </w:rPr>
        <w:t>chaynes</w:t>
      </w:r>
      <w:proofErr w:type="spellEnd"/>
      <w:r w:rsidRPr="00705FFB">
        <w:rPr>
          <w:i/>
          <w:iCs/>
        </w:rPr>
        <w:t xml:space="preserve"> </w:t>
      </w:r>
      <w:proofErr w:type="spellStart"/>
      <w:r w:rsidRPr="00705FFB">
        <w:rPr>
          <w:i/>
          <w:iCs/>
        </w:rPr>
        <w:t>neere</w:t>
      </w:r>
      <w:proofErr w:type="spellEnd"/>
      <w:r w:rsidRPr="00705FFB">
        <w:rPr>
          <w:i/>
          <w:iCs/>
        </w:rPr>
        <w:t xml:space="preserve"> the place of the murder</w:t>
      </w:r>
    </w:p>
    <w:p w14:paraId="20CD7D66" w14:textId="77777777" w:rsidR="001E72B6" w:rsidRPr="00705FFB" w:rsidRDefault="001E72B6" w:rsidP="001E72B6">
      <w:pPr>
        <w:rPr>
          <w:i/>
          <w:iCs/>
        </w:rPr>
      </w:pPr>
      <w:r w:rsidRPr="00705FFB">
        <w:rPr>
          <w:i/>
          <w:iCs/>
        </w:rPr>
        <w:t xml:space="preserve">Pleaded guilty? (po se </w:t>
      </w:r>
      <w:proofErr w:type="spellStart"/>
      <w:r w:rsidRPr="00705FFB">
        <w:rPr>
          <w:i/>
          <w:iCs/>
        </w:rPr>
        <w:t>cul</w:t>
      </w:r>
      <w:proofErr w:type="spellEnd"/>
      <w:r w:rsidRPr="00705FFB">
        <w:rPr>
          <w:i/>
          <w:iCs/>
        </w:rPr>
        <w:t>[</w:t>
      </w:r>
      <w:proofErr w:type="spellStart"/>
      <w:r w:rsidRPr="00705FFB">
        <w:rPr>
          <w:i/>
          <w:iCs/>
        </w:rPr>
        <w:t>pabilis</w:t>
      </w:r>
      <w:proofErr w:type="spellEnd"/>
      <w:r w:rsidRPr="00705FFB">
        <w:rPr>
          <w:i/>
          <w:iCs/>
        </w:rPr>
        <w:t>] but no chattels to forfeit? (</w:t>
      </w:r>
      <w:proofErr w:type="spellStart"/>
      <w:r w:rsidRPr="00705FFB">
        <w:rPr>
          <w:i/>
          <w:iCs/>
        </w:rPr>
        <w:t>sed</w:t>
      </w:r>
      <w:proofErr w:type="spellEnd"/>
      <w:r w:rsidRPr="00705FFB">
        <w:rPr>
          <w:i/>
          <w:iCs/>
        </w:rPr>
        <w:t xml:space="preserve"> null?)</w:t>
      </w:r>
    </w:p>
    <w:p w14:paraId="0650883A" w14:textId="77777777" w:rsidR="001E72B6" w:rsidRPr="00705FFB" w:rsidRDefault="001E72B6" w:rsidP="001E72B6">
      <w:pPr>
        <w:rPr>
          <w:i/>
          <w:iCs/>
        </w:rPr>
      </w:pPr>
      <w:r w:rsidRPr="00705FFB">
        <w:rPr>
          <w:i/>
          <w:iCs/>
        </w:rPr>
        <w:t xml:space="preserve">Georgius </w:t>
      </w:r>
      <w:proofErr w:type="spellStart"/>
      <w:r w:rsidRPr="00705FFB">
        <w:rPr>
          <w:i/>
          <w:iCs/>
        </w:rPr>
        <w:t>Broomeham</w:t>
      </w:r>
      <w:proofErr w:type="spellEnd"/>
    </w:p>
    <w:p w14:paraId="5A86C833" w14:textId="77777777" w:rsidR="001E72B6" w:rsidRDefault="001E72B6" w:rsidP="001E72B6">
      <w:pPr>
        <w:rPr>
          <w:i/>
          <w:iCs/>
        </w:rPr>
      </w:pPr>
      <w:r w:rsidRPr="00705FFB">
        <w:rPr>
          <w:i/>
          <w:iCs/>
        </w:rPr>
        <w:t>Ind[</w:t>
      </w:r>
      <w:proofErr w:type="spellStart"/>
      <w:r w:rsidRPr="00705FFB">
        <w:rPr>
          <w:i/>
          <w:iCs/>
        </w:rPr>
        <w:t>icted</w:t>
      </w:r>
      <w:proofErr w:type="spellEnd"/>
      <w:r w:rsidRPr="00705FFB">
        <w:rPr>
          <w:i/>
          <w:iCs/>
        </w:rPr>
        <w:t xml:space="preserve">] for murdering of Robert </w:t>
      </w:r>
      <w:proofErr w:type="spellStart"/>
      <w:r w:rsidRPr="00705FFB">
        <w:rPr>
          <w:i/>
          <w:iCs/>
        </w:rPr>
        <w:t>sonne</w:t>
      </w:r>
      <w:proofErr w:type="spellEnd"/>
      <w:r w:rsidRPr="00705FFB">
        <w:rPr>
          <w:i/>
          <w:iCs/>
        </w:rPr>
        <w:t xml:space="preserve"> of George Broomham by a </w:t>
      </w:r>
      <w:proofErr w:type="spellStart"/>
      <w:r w:rsidRPr="00705FFB">
        <w:rPr>
          <w:i/>
          <w:iCs/>
        </w:rPr>
        <w:t>staffe</w:t>
      </w:r>
      <w:proofErr w:type="spellEnd"/>
    </w:p>
    <w:p w14:paraId="6071BA14" w14:textId="77777777" w:rsidR="00055698" w:rsidRDefault="00055698" w:rsidP="00055698">
      <w:pPr>
        <w:rPr>
          <w:i/>
          <w:iCs/>
        </w:rPr>
      </w:pPr>
      <w:r w:rsidRPr="00705FFB">
        <w:rPr>
          <w:i/>
          <w:iCs/>
        </w:rPr>
        <w:t>Dorothea Newman</w:t>
      </w:r>
    </w:p>
    <w:p w14:paraId="05FC8722" w14:textId="77777777" w:rsidR="00055698" w:rsidRPr="00705FFB" w:rsidRDefault="00055698" w:rsidP="00055698">
      <w:pPr>
        <w:rPr>
          <w:i/>
          <w:iCs/>
        </w:rPr>
      </w:pPr>
      <w:r w:rsidRPr="00705FFB">
        <w:rPr>
          <w:i/>
          <w:iCs/>
        </w:rPr>
        <w:t xml:space="preserve">Pre </w:t>
      </w:r>
      <w:proofErr w:type="spellStart"/>
      <w:r w:rsidRPr="00705FFB">
        <w:rPr>
          <w:i/>
          <w:iCs/>
        </w:rPr>
        <w:t>dict</w:t>
      </w:r>
      <w:proofErr w:type="spellEnd"/>
      <w:r w:rsidRPr="00705FFB">
        <w:rPr>
          <w:i/>
          <w:iCs/>
        </w:rPr>
        <w:t xml:space="preserve"> Georgius (the aforesaid George)</w:t>
      </w:r>
    </w:p>
    <w:p w14:paraId="43D8CC1D" w14:textId="77777777" w:rsidR="00055698" w:rsidRPr="00705FFB" w:rsidRDefault="00055698" w:rsidP="00055698">
      <w:pPr>
        <w:rPr>
          <w:i/>
          <w:iCs/>
        </w:rPr>
      </w:pPr>
      <w:r w:rsidRPr="00705FFB">
        <w:rPr>
          <w:i/>
          <w:iCs/>
        </w:rPr>
        <w:t>Ind[</w:t>
      </w:r>
      <w:proofErr w:type="spellStart"/>
      <w:r w:rsidRPr="00705FFB">
        <w:rPr>
          <w:i/>
          <w:iCs/>
        </w:rPr>
        <w:t>icted</w:t>
      </w:r>
      <w:proofErr w:type="spellEnd"/>
      <w:r w:rsidRPr="00705FFB">
        <w:rPr>
          <w:i/>
          <w:iCs/>
        </w:rPr>
        <w:t xml:space="preserve">] for </w:t>
      </w:r>
      <w:proofErr w:type="spellStart"/>
      <w:r w:rsidRPr="00705FFB">
        <w:rPr>
          <w:i/>
          <w:iCs/>
        </w:rPr>
        <w:t>murderinge</w:t>
      </w:r>
      <w:proofErr w:type="spellEnd"/>
      <w:r w:rsidRPr="00705FFB">
        <w:rPr>
          <w:i/>
          <w:iCs/>
        </w:rPr>
        <w:t xml:space="preserve"> of Martha the wife of the said George Broomham by a </w:t>
      </w:r>
      <w:proofErr w:type="spellStart"/>
      <w:r w:rsidRPr="00705FFB">
        <w:rPr>
          <w:i/>
          <w:iCs/>
        </w:rPr>
        <w:t>staffe</w:t>
      </w:r>
      <w:proofErr w:type="spellEnd"/>
    </w:p>
    <w:p w14:paraId="6F1B472E" w14:textId="77777777" w:rsidR="00055698" w:rsidRDefault="00055698" w:rsidP="00055698">
      <w:pPr>
        <w:rPr>
          <w:i/>
          <w:iCs/>
        </w:rPr>
      </w:pPr>
      <w:r w:rsidRPr="00705FFB">
        <w:rPr>
          <w:i/>
          <w:iCs/>
        </w:rPr>
        <w:t xml:space="preserve">Pre </w:t>
      </w:r>
      <w:proofErr w:type="spellStart"/>
      <w:r w:rsidRPr="00705FFB">
        <w:rPr>
          <w:i/>
          <w:iCs/>
        </w:rPr>
        <w:t>dict</w:t>
      </w:r>
      <w:proofErr w:type="spellEnd"/>
      <w:r w:rsidRPr="00705FFB">
        <w:rPr>
          <w:i/>
          <w:iCs/>
        </w:rPr>
        <w:t xml:space="preserve"> Dorothea</w:t>
      </w:r>
    </w:p>
    <w:p w14:paraId="048696F7" w14:textId="77777777" w:rsidR="00055698" w:rsidRDefault="00055698" w:rsidP="00055698">
      <w:pPr>
        <w:rPr>
          <w:i/>
          <w:iCs/>
        </w:rPr>
      </w:pPr>
    </w:p>
    <w:p w14:paraId="41692DD3" w14:textId="77777777" w:rsidR="001E72B6" w:rsidRDefault="001E72B6"/>
    <w:p w14:paraId="0FEEFEAC" w14:textId="77777777" w:rsidR="004B519A" w:rsidRDefault="004B519A"/>
    <w:sectPr w:rsidR="004B519A" w:rsidSect="003667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A4"/>
    <w:rsid w:val="00055698"/>
    <w:rsid w:val="000B0671"/>
    <w:rsid w:val="001E72B6"/>
    <w:rsid w:val="00235346"/>
    <w:rsid w:val="00326C42"/>
    <w:rsid w:val="003667A4"/>
    <w:rsid w:val="003D1514"/>
    <w:rsid w:val="004B519A"/>
    <w:rsid w:val="005053CD"/>
    <w:rsid w:val="005709C0"/>
    <w:rsid w:val="007A3920"/>
    <w:rsid w:val="008D343F"/>
    <w:rsid w:val="00C641E2"/>
    <w:rsid w:val="00C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A4E8"/>
  <w15:chartTrackingRefBased/>
  <w15:docId w15:val="{26F82F1C-5E1B-4380-A33C-7036F062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A4"/>
    <w:rPr>
      <w:rFonts w:eastAsiaTheme="majorEastAsia" w:cstheme="majorBidi"/>
      <w:color w:val="272727" w:themeColor="text1" w:themeTint="D8"/>
    </w:rPr>
  </w:style>
  <w:style w:type="paragraph" w:styleId="Title">
    <w:name w:val="Title"/>
    <w:basedOn w:val="Normal"/>
    <w:next w:val="Normal"/>
    <w:link w:val="TitleChar"/>
    <w:uiPriority w:val="10"/>
    <w:qFormat/>
    <w:rsid w:val="00366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7A4"/>
    <w:rPr>
      <w:i/>
      <w:iCs/>
      <w:color w:val="404040" w:themeColor="text1" w:themeTint="BF"/>
    </w:rPr>
  </w:style>
  <w:style w:type="paragraph" w:styleId="ListParagraph">
    <w:name w:val="List Paragraph"/>
    <w:basedOn w:val="Normal"/>
    <w:uiPriority w:val="34"/>
    <w:qFormat/>
    <w:rsid w:val="003667A4"/>
    <w:pPr>
      <w:ind w:left="720"/>
      <w:contextualSpacing/>
    </w:pPr>
  </w:style>
  <w:style w:type="character" w:styleId="IntenseEmphasis">
    <w:name w:val="Intense Emphasis"/>
    <w:basedOn w:val="DefaultParagraphFont"/>
    <w:uiPriority w:val="21"/>
    <w:qFormat/>
    <w:rsid w:val="003667A4"/>
    <w:rPr>
      <w:i/>
      <w:iCs/>
      <w:color w:val="0F4761" w:themeColor="accent1" w:themeShade="BF"/>
    </w:rPr>
  </w:style>
  <w:style w:type="paragraph" w:styleId="IntenseQuote">
    <w:name w:val="Intense Quote"/>
    <w:basedOn w:val="Normal"/>
    <w:next w:val="Normal"/>
    <w:link w:val="IntenseQuoteChar"/>
    <w:uiPriority w:val="30"/>
    <w:qFormat/>
    <w:rsid w:val="0036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A4"/>
    <w:rPr>
      <w:i/>
      <w:iCs/>
      <w:color w:val="0F4761" w:themeColor="accent1" w:themeShade="BF"/>
    </w:rPr>
  </w:style>
  <w:style w:type="character" w:styleId="IntenseReference">
    <w:name w:val="Intense Reference"/>
    <w:basedOn w:val="DefaultParagraphFont"/>
    <w:uiPriority w:val="32"/>
    <w:qFormat/>
    <w:rsid w:val="003667A4"/>
    <w:rPr>
      <w:b/>
      <w:bCs/>
      <w:smallCaps/>
      <w:color w:val="0F4761" w:themeColor="accent1" w:themeShade="BF"/>
      <w:spacing w:val="5"/>
    </w:rPr>
  </w:style>
  <w:style w:type="table" w:styleId="TableGrid">
    <w:name w:val="Table Grid"/>
    <w:basedOn w:val="TableNormal"/>
    <w:uiPriority w:val="39"/>
    <w:rsid w:val="003667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3</cp:revision>
  <dcterms:created xsi:type="dcterms:W3CDTF">2026-07-12T10:36:00Z</dcterms:created>
  <dcterms:modified xsi:type="dcterms:W3CDTF">2026-07-12T10:38:00Z</dcterms:modified>
</cp:coreProperties>
</file>